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1EEA" w14:textId="77777777" w:rsidR="00FE067E" w:rsidRPr="00976FFD" w:rsidRDefault="00CD36CF" w:rsidP="00EF6030">
      <w:pPr>
        <w:pStyle w:val="TitlePageOrigin"/>
      </w:pPr>
      <w:r w:rsidRPr="00976FFD">
        <w:t>WEST virginia legislature</w:t>
      </w:r>
    </w:p>
    <w:p w14:paraId="38DBFE1B" w14:textId="77777777" w:rsidR="00CD36CF" w:rsidRPr="00976FFD" w:rsidRDefault="00CD36CF" w:rsidP="00EF6030">
      <w:pPr>
        <w:pStyle w:val="TitlePageSession"/>
      </w:pPr>
      <w:r w:rsidRPr="00976FFD">
        <w:t>20</w:t>
      </w:r>
      <w:r w:rsidR="006565E8" w:rsidRPr="00976FFD">
        <w:t>2</w:t>
      </w:r>
      <w:r w:rsidR="00AE27A7" w:rsidRPr="00976FFD">
        <w:t>5</w:t>
      </w:r>
      <w:r w:rsidRPr="00976FFD">
        <w:t xml:space="preserve"> regular session</w:t>
      </w:r>
    </w:p>
    <w:p w14:paraId="10CED46A" w14:textId="555065D8" w:rsidR="00976FFD" w:rsidRPr="00976FFD" w:rsidRDefault="00976FFD" w:rsidP="00EF6030">
      <w:pPr>
        <w:pStyle w:val="TitlePageBillPrefix"/>
      </w:pPr>
      <w:r w:rsidRPr="00976FFD">
        <w:t>Enrolled</w:t>
      </w:r>
    </w:p>
    <w:p w14:paraId="6AB01877" w14:textId="5DE0B6BA" w:rsidR="00CD36CF" w:rsidRPr="00976FFD" w:rsidRDefault="00AC3B58" w:rsidP="00EF6030">
      <w:pPr>
        <w:pStyle w:val="TitlePageBillPrefix"/>
      </w:pPr>
      <w:r w:rsidRPr="00976FFD">
        <w:t>Committee Substitute</w:t>
      </w:r>
    </w:p>
    <w:p w14:paraId="00A77217" w14:textId="77777777" w:rsidR="00AC3B58" w:rsidRPr="00976FFD" w:rsidRDefault="00AC3B58" w:rsidP="00EF6030">
      <w:pPr>
        <w:pStyle w:val="TitlePageBillPrefix"/>
      </w:pPr>
      <w:r w:rsidRPr="00976FFD">
        <w:t>for</w:t>
      </w:r>
    </w:p>
    <w:p w14:paraId="32D07C33" w14:textId="77777777" w:rsidR="00CD36CF" w:rsidRPr="00976FFD" w:rsidRDefault="003A4D5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88C369432DD410E9B7C4A1CD935CF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74389" w:rsidRPr="00976FFD">
            <w:t>Senate</w:t>
          </w:r>
        </w:sdtContent>
      </w:sdt>
      <w:r w:rsidR="00303684" w:rsidRPr="00976FFD">
        <w:t xml:space="preserve"> </w:t>
      </w:r>
      <w:r w:rsidR="00CD36CF" w:rsidRPr="00976FFD">
        <w:t xml:space="preserve">Bill </w:t>
      </w:r>
      <w:sdt>
        <w:sdtPr>
          <w:tag w:val="BNum"/>
          <w:id w:val="1645317809"/>
          <w:lock w:val="sdtLocked"/>
          <w:placeholder>
            <w:docPart w:val="21029EFBBEF64325A6A31D0E442FE905"/>
          </w:placeholder>
          <w:text/>
        </w:sdtPr>
        <w:sdtEndPr/>
        <w:sdtContent>
          <w:r w:rsidR="00674389" w:rsidRPr="00976FFD">
            <w:t>573</w:t>
          </w:r>
        </w:sdtContent>
      </w:sdt>
    </w:p>
    <w:p w14:paraId="033991F0" w14:textId="798997E7" w:rsidR="00674389" w:rsidRPr="00976FFD" w:rsidRDefault="00674389" w:rsidP="00EF6030">
      <w:pPr>
        <w:pStyle w:val="References"/>
        <w:rPr>
          <w:smallCaps/>
        </w:rPr>
      </w:pPr>
      <w:r w:rsidRPr="00976FFD">
        <w:rPr>
          <w:smallCaps/>
        </w:rPr>
        <w:t>By Senators Queen, Rose, Taylor, Rucker, Maynard</w:t>
      </w:r>
      <w:r w:rsidR="007505F3" w:rsidRPr="00976FFD">
        <w:rPr>
          <w:smallCaps/>
        </w:rPr>
        <w:t>, and Thorne</w:t>
      </w:r>
    </w:p>
    <w:p w14:paraId="4B2AF5D5" w14:textId="01DA6F56" w:rsidR="004804B1" w:rsidRPr="00976FFD" w:rsidRDefault="00CD36CF" w:rsidP="00EF6030">
      <w:pPr>
        <w:pStyle w:val="References"/>
        <w:sectPr w:rsidR="004804B1" w:rsidRPr="00976FFD" w:rsidSect="00D1053C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6FFD">
        <w:t>[</w:t>
      </w:r>
      <w:r w:rsidR="00976FFD" w:rsidRPr="00976FFD">
        <w:t>Passed April 4, 2025; in effect 90 days from passage</w:t>
      </w:r>
      <w:r w:rsidR="001356BE">
        <w:t xml:space="preserve"> (July 3, 2025)</w:t>
      </w:r>
      <w:r w:rsidRPr="00976FFD">
        <w:t>]</w:t>
      </w:r>
    </w:p>
    <w:p w14:paraId="52A06842" w14:textId="75CECCDE" w:rsidR="00674389" w:rsidRPr="00976FFD" w:rsidRDefault="00674389" w:rsidP="00EF6030">
      <w:pPr>
        <w:pStyle w:val="References"/>
      </w:pPr>
    </w:p>
    <w:p w14:paraId="6ECC99C9" w14:textId="77777777" w:rsidR="00674389" w:rsidRPr="00976FFD" w:rsidRDefault="00674389" w:rsidP="00674389">
      <w:pPr>
        <w:pStyle w:val="TitlePageOrigin"/>
      </w:pPr>
    </w:p>
    <w:p w14:paraId="3A349919" w14:textId="77777777" w:rsidR="00674389" w:rsidRPr="00976FFD" w:rsidRDefault="00674389" w:rsidP="00674389">
      <w:pPr>
        <w:pStyle w:val="TitlePageOrigin"/>
      </w:pPr>
    </w:p>
    <w:p w14:paraId="0EE22F46" w14:textId="546BA4DE" w:rsidR="00674389" w:rsidRPr="00976FFD" w:rsidRDefault="00674389" w:rsidP="004804B1">
      <w:pPr>
        <w:pStyle w:val="TitleSection"/>
      </w:pPr>
      <w:r w:rsidRPr="00976FFD">
        <w:lastRenderedPageBreak/>
        <w:t>A</w:t>
      </w:r>
      <w:r w:rsidR="00976FFD" w:rsidRPr="00976FFD">
        <w:t>N ACT</w:t>
      </w:r>
      <w:r w:rsidRPr="00976FFD">
        <w:t xml:space="preserve"> to amend the Code of West Virginia, 1931, as amended, </w:t>
      </w:r>
      <w:r w:rsidR="00932A48" w:rsidRPr="00976FFD">
        <w:t xml:space="preserve">by adding a new article, designated §1-8-1, relating to </w:t>
      </w:r>
      <w:r w:rsidR="0035423B" w:rsidRPr="00976FFD">
        <w:t xml:space="preserve">restrictions on powers of state agencies and political subdivisions; </w:t>
      </w:r>
      <w:r w:rsidR="00932A48" w:rsidRPr="00976FFD">
        <w:t>prohibiting state agencies and political subdivision</w:t>
      </w:r>
      <w:r w:rsidR="00E91641" w:rsidRPr="00976FFD">
        <w:t>s</w:t>
      </w:r>
      <w:r w:rsidR="00932A48" w:rsidRPr="00976FFD">
        <w:t xml:space="preserve"> from restricting use</w:t>
      </w:r>
      <w:r w:rsidR="0079684D" w:rsidRPr="00976FFD">
        <w:t>, purchase,</w:t>
      </w:r>
      <w:r w:rsidR="00932A48" w:rsidRPr="00976FFD">
        <w:t xml:space="preserve"> or sale of motor vehicles based on</w:t>
      </w:r>
      <w:r w:rsidR="00E91641" w:rsidRPr="00976FFD">
        <w:t xml:space="preserve"> energy or</w:t>
      </w:r>
      <w:r w:rsidR="00932A48" w:rsidRPr="00976FFD">
        <w:t xml:space="preserve"> power source; </w:t>
      </w:r>
      <w:r w:rsidR="00DC6FEC" w:rsidRPr="00976FFD">
        <w:t xml:space="preserve">defining terms; and </w:t>
      </w:r>
      <w:r w:rsidR="00932A48" w:rsidRPr="00976FFD">
        <w:t>providing exceptions.</w:t>
      </w:r>
      <w:r w:rsidRPr="00976FFD">
        <w:t xml:space="preserve"> </w:t>
      </w:r>
    </w:p>
    <w:p w14:paraId="163C4615" w14:textId="77777777" w:rsidR="00674389" w:rsidRPr="00976FFD" w:rsidRDefault="00674389" w:rsidP="004804B1">
      <w:pPr>
        <w:pStyle w:val="EnactingClause"/>
      </w:pPr>
      <w:r w:rsidRPr="00976FFD">
        <w:t>Be it enacted by the Legislature of West Virginia:</w:t>
      </w:r>
    </w:p>
    <w:p w14:paraId="795A24DB" w14:textId="51979742" w:rsidR="00674389" w:rsidRPr="00976FFD" w:rsidRDefault="005557BC" w:rsidP="004804B1">
      <w:pPr>
        <w:pStyle w:val="ArticleHeading"/>
        <w:widowControl/>
      </w:pPr>
      <w:r w:rsidRPr="00976FFD">
        <w:t>ARTICLE 8. RESTRICTIONS ON POWERS OF STATE AGENCIES AND POLITICAL SUBDIVISIONS.</w:t>
      </w:r>
    </w:p>
    <w:p w14:paraId="2BFC7432" w14:textId="77777777" w:rsidR="004804B1" w:rsidRPr="00976FFD" w:rsidRDefault="005557BC" w:rsidP="004804B1">
      <w:pPr>
        <w:pStyle w:val="SectionHeading"/>
        <w:widowControl/>
        <w:ind w:left="0" w:firstLine="0"/>
        <w:sectPr w:rsidR="004804B1" w:rsidRPr="00976FFD" w:rsidSect="004804B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6FFD">
        <w:t>§1-8-1. Restrictions of motor vehicles based on power source prohibited.</w:t>
      </w:r>
    </w:p>
    <w:p w14:paraId="693498FE" w14:textId="29EAAD06" w:rsidR="005557BC" w:rsidRPr="00976FFD" w:rsidRDefault="005557BC" w:rsidP="004804B1">
      <w:pPr>
        <w:pStyle w:val="SectionBody"/>
        <w:widowControl/>
      </w:pPr>
      <w:r w:rsidRPr="00976FFD">
        <w:t xml:space="preserve">(a) No state agency </w:t>
      </w:r>
      <w:r w:rsidR="00B62FB1" w:rsidRPr="00976FFD">
        <w:t>or</w:t>
      </w:r>
      <w:r w:rsidRPr="00976FFD">
        <w:t xml:space="preserve"> political subdivision of this state may restrict the use</w:t>
      </w:r>
      <w:r w:rsidR="0079684D" w:rsidRPr="00976FFD">
        <w:t>, purchase,</w:t>
      </w:r>
      <w:r w:rsidRPr="00976FFD">
        <w:t xml:space="preserve"> or sale of motor vehicles based on the energy source used to:</w:t>
      </w:r>
    </w:p>
    <w:p w14:paraId="21DE2556" w14:textId="77777777" w:rsidR="005557BC" w:rsidRPr="00976FFD" w:rsidRDefault="005557BC" w:rsidP="004804B1">
      <w:pPr>
        <w:pStyle w:val="SectionBody"/>
        <w:widowControl/>
      </w:pPr>
      <w:r w:rsidRPr="00976FFD">
        <w:t xml:space="preserve">(1) Power the motor vehicle for propulsion; or </w:t>
      </w:r>
    </w:p>
    <w:p w14:paraId="624B1EA5" w14:textId="77777777" w:rsidR="005557BC" w:rsidRPr="00976FFD" w:rsidRDefault="005557BC" w:rsidP="004804B1">
      <w:pPr>
        <w:pStyle w:val="SectionBody"/>
        <w:widowControl/>
      </w:pPr>
      <w:r w:rsidRPr="00976FFD">
        <w:t>(2) Power other functions of the motor vehicle.</w:t>
      </w:r>
    </w:p>
    <w:p w14:paraId="76E387F0" w14:textId="77777777" w:rsidR="005557BC" w:rsidRPr="00976FFD" w:rsidRDefault="005557BC" w:rsidP="004804B1">
      <w:pPr>
        <w:widowControl/>
        <w:spacing w:line="480" w:lineRule="auto"/>
        <w:ind w:firstLine="720"/>
        <w:rPr>
          <w:rFonts w:eastAsia="Calibri" w:cs="Arial"/>
          <w:color w:val="000000"/>
        </w:rPr>
      </w:pPr>
      <w:r w:rsidRPr="00976FFD">
        <w:rPr>
          <w:rFonts w:eastAsia="Calibri" w:cs="Arial"/>
          <w:color w:val="000000"/>
        </w:rPr>
        <w:t>(b) For purposes of this section:</w:t>
      </w:r>
    </w:p>
    <w:p w14:paraId="11E306E3" w14:textId="46449FCB" w:rsidR="005557BC" w:rsidRPr="00976FFD" w:rsidRDefault="005557BC" w:rsidP="004804B1">
      <w:pPr>
        <w:widowControl/>
        <w:spacing w:line="480" w:lineRule="auto"/>
        <w:ind w:firstLine="720"/>
        <w:rPr>
          <w:rFonts w:eastAsia="Calibri" w:cs="Arial"/>
          <w:color w:val="000000"/>
        </w:rPr>
      </w:pPr>
      <w:r w:rsidRPr="00976FFD">
        <w:rPr>
          <w:rFonts w:eastAsia="Calibri" w:cs="Arial"/>
          <w:color w:val="000000"/>
        </w:rPr>
        <w:t>(1) “Motor vehicle" means a self-propelled device designed to transport persons or property from one place to another and includes, but is not limited to, a “farm tractor” or “implement of husbandry” as defined in §17A-1-1 of this code</w:t>
      </w:r>
      <w:r w:rsidR="001B7777" w:rsidRPr="00976FFD">
        <w:rPr>
          <w:rFonts w:eastAsia="Calibri" w:cs="Arial"/>
          <w:color w:val="000000"/>
        </w:rPr>
        <w:t xml:space="preserve">, but excludes “electric bicycles” as defined in §17C-1-70 of this </w:t>
      </w:r>
      <w:proofErr w:type="gramStart"/>
      <w:r w:rsidR="001B7777" w:rsidRPr="00976FFD">
        <w:rPr>
          <w:rFonts w:eastAsia="Calibri" w:cs="Arial"/>
          <w:color w:val="000000"/>
        </w:rPr>
        <w:t>code</w:t>
      </w:r>
      <w:r w:rsidR="00EA654F" w:rsidRPr="00976FFD">
        <w:rPr>
          <w:rFonts w:eastAsia="Calibri" w:cs="Arial"/>
          <w:color w:val="000000"/>
        </w:rPr>
        <w:t>;</w:t>
      </w:r>
      <w:proofErr w:type="gramEnd"/>
      <w:r w:rsidR="00EA654F" w:rsidRPr="00976FFD">
        <w:rPr>
          <w:rFonts w:eastAsia="Calibri" w:cs="Arial"/>
          <w:color w:val="000000"/>
        </w:rPr>
        <w:t xml:space="preserve"> </w:t>
      </w:r>
    </w:p>
    <w:p w14:paraId="4D8C0051" w14:textId="34B788C2" w:rsidR="005557BC" w:rsidRPr="00976FFD" w:rsidRDefault="005557BC" w:rsidP="004804B1">
      <w:pPr>
        <w:widowControl/>
        <w:spacing w:line="480" w:lineRule="auto"/>
        <w:ind w:firstLine="720"/>
        <w:rPr>
          <w:rFonts w:eastAsia="Calibri" w:cs="Arial"/>
          <w:color w:val="000000"/>
        </w:rPr>
      </w:pPr>
      <w:r w:rsidRPr="00976FFD">
        <w:rPr>
          <w:rFonts w:eastAsia="Calibri" w:cs="Arial"/>
          <w:color w:val="000000"/>
        </w:rPr>
        <w:t>(2) “State agency” means any authority, board, department, instrumentality, institution, agency, or other unit of state government</w:t>
      </w:r>
      <w:r w:rsidR="00856985" w:rsidRPr="00976FFD">
        <w:rPr>
          <w:rFonts w:eastAsia="Calibri" w:cs="Arial"/>
          <w:color w:val="000000"/>
        </w:rPr>
        <w:t>; and</w:t>
      </w:r>
    </w:p>
    <w:p w14:paraId="6C451A23" w14:textId="6EE56A5D" w:rsidR="00856985" w:rsidRPr="00976FFD" w:rsidRDefault="00856985" w:rsidP="004804B1">
      <w:pPr>
        <w:widowControl/>
        <w:spacing w:line="480" w:lineRule="auto"/>
        <w:ind w:firstLine="720"/>
        <w:rPr>
          <w:rFonts w:eastAsia="Calibri" w:cs="Arial"/>
          <w:color w:val="000000"/>
        </w:rPr>
      </w:pPr>
      <w:r w:rsidRPr="00976FFD">
        <w:rPr>
          <w:rFonts w:eastAsia="Calibri" w:cs="Arial"/>
          <w:color w:val="000000"/>
        </w:rPr>
        <w:t xml:space="preserve">(3) “Use” refers to the use on a publicly maintained </w:t>
      </w:r>
      <w:r w:rsidR="003223BF" w:rsidRPr="00976FFD">
        <w:rPr>
          <w:rFonts w:eastAsia="Calibri" w:cs="Arial"/>
          <w:color w:val="000000"/>
        </w:rPr>
        <w:t>right-of-way</w:t>
      </w:r>
      <w:r w:rsidRPr="00976FFD">
        <w:rPr>
          <w:rFonts w:eastAsia="Calibri" w:cs="Arial"/>
          <w:color w:val="000000"/>
        </w:rPr>
        <w:t xml:space="preserve"> that is open to the use of the public for purposes of vehicular travel.  </w:t>
      </w:r>
    </w:p>
    <w:p w14:paraId="34B3262D" w14:textId="77777777" w:rsidR="00670832" w:rsidRDefault="005557BC" w:rsidP="004804B1">
      <w:pPr>
        <w:pStyle w:val="SectionBody"/>
        <w:widowControl/>
        <w:sectPr w:rsidR="00670832" w:rsidSect="004804B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6FFD">
        <w:t xml:space="preserve">(c) </w:t>
      </w:r>
      <w:r w:rsidR="00D03D52" w:rsidRPr="00976FFD">
        <w:t>T</w:t>
      </w:r>
      <w:r w:rsidRPr="00976FFD">
        <w:t xml:space="preserve">his section does not affect or invalidate any </w:t>
      </w:r>
      <w:r w:rsidR="00872745" w:rsidRPr="00976FFD">
        <w:t xml:space="preserve">rule or </w:t>
      </w:r>
      <w:r w:rsidRPr="00976FFD">
        <w:t xml:space="preserve">policy established by a state agency or a political subdivision of this state related to the </w:t>
      </w:r>
      <w:r w:rsidR="00872745" w:rsidRPr="00976FFD">
        <w:t>use, purchase, or sale</w:t>
      </w:r>
      <w:r w:rsidRPr="00976FFD">
        <w:t xml:space="preserve"> of motor vehicles </w:t>
      </w:r>
      <w:r w:rsidR="00872745" w:rsidRPr="00976FFD">
        <w:t>by</w:t>
      </w:r>
      <w:r w:rsidRPr="00976FFD">
        <w:t xml:space="preserve"> </w:t>
      </w:r>
      <w:r w:rsidR="00A96615" w:rsidRPr="00976FFD">
        <w:t>that</w:t>
      </w:r>
      <w:r w:rsidRPr="00976FFD">
        <w:t xml:space="preserve"> state agency or political subdivision</w:t>
      </w:r>
      <w:r w:rsidR="00D1053C" w:rsidRPr="00976FFD">
        <w:t>.</w:t>
      </w:r>
    </w:p>
    <w:p w14:paraId="4D628C83" w14:textId="77777777" w:rsidR="00670832" w:rsidRDefault="00670832" w:rsidP="004804B1">
      <w:pPr>
        <w:pStyle w:val="SectionBody"/>
        <w:widowControl/>
        <w:rPr>
          <w:b/>
          <w:i/>
        </w:rPr>
        <w:sectPr w:rsidR="00670832" w:rsidSect="00670832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05A20D8" w14:textId="77777777" w:rsidR="00670832" w:rsidRPr="006239C4" w:rsidRDefault="00670832" w:rsidP="00670832">
      <w:pPr>
        <w:pStyle w:val="BlockText"/>
        <w:jc w:val="both"/>
      </w:pPr>
      <w:r w:rsidRPr="006239C4">
        <w:lastRenderedPageBreak/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7CAAD9A7" w14:textId="77777777" w:rsidR="00670832" w:rsidRPr="006239C4" w:rsidRDefault="00670832" w:rsidP="00670832">
      <w:pPr>
        <w:ind w:left="720" w:right="720"/>
        <w:rPr>
          <w:rFonts w:cs="Arial"/>
        </w:rPr>
      </w:pPr>
    </w:p>
    <w:p w14:paraId="416CDE0B" w14:textId="77777777" w:rsidR="00670832" w:rsidRPr="006239C4" w:rsidRDefault="00670832" w:rsidP="00670832">
      <w:pPr>
        <w:ind w:left="720" w:right="720"/>
        <w:rPr>
          <w:rFonts w:cs="Arial"/>
        </w:rPr>
      </w:pPr>
    </w:p>
    <w:p w14:paraId="088F27F0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76FBD0CA" w14:textId="77777777" w:rsidR="00670832" w:rsidRPr="006239C4" w:rsidRDefault="00670832" w:rsidP="00670832">
      <w:pPr>
        <w:tabs>
          <w:tab w:val="center" w:pos="261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585D4D6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</w:p>
    <w:p w14:paraId="6A42EE88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</w:p>
    <w:p w14:paraId="24C5BA9D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094DF64" w14:textId="77777777" w:rsidR="00670832" w:rsidRPr="006239C4" w:rsidRDefault="00670832" w:rsidP="00670832">
      <w:pPr>
        <w:tabs>
          <w:tab w:val="center" w:pos="387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A4AEEAB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7B3132E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1BF38555" w14:textId="77777777" w:rsidR="00670832" w:rsidRDefault="00670832" w:rsidP="0067083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684EDB81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3447C499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404DE82A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07D07126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629162C5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7E870098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1C2ED00A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4AEFDD2F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F052DD6" w14:textId="77777777" w:rsidR="00670832" w:rsidRPr="006239C4" w:rsidRDefault="00670832" w:rsidP="00670832">
      <w:pPr>
        <w:tabs>
          <w:tab w:val="center" w:pos="4770"/>
        </w:tabs>
        <w:autoSpaceDE w:val="0"/>
        <w:autoSpaceDN w:val="0"/>
        <w:adjustRightInd w:val="0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34BC5BCF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391AF1C9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59BA80D6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2ED8342" w14:textId="77777777" w:rsidR="00670832" w:rsidRPr="006239C4" w:rsidRDefault="00670832" w:rsidP="00670832">
      <w:pPr>
        <w:tabs>
          <w:tab w:val="center" w:pos="6210"/>
        </w:tabs>
        <w:autoSpaceDE w:val="0"/>
        <w:autoSpaceDN w:val="0"/>
        <w:adjustRightInd w:val="0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CD15BEF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16C0BB51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7ADEBD95" w14:textId="77777777" w:rsidR="00670832" w:rsidRPr="006239C4" w:rsidRDefault="00670832" w:rsidP="0067083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E1BEEF2" w14:textId="77777777" w:rsidR="00670832" w:rsidRPr="006239C4" w:rsidRDefault="00670832" w:rsidP="00670832">
      <w:pPr>
        <w:autoSpaceDE w:val="0"/>
        <w:autoSpaceDN w:val="0"/>
        <w:adjustRightInd w:val="0"/>
        <w:ind w:right="720"/>
        <w:rPr>
          <w:rFonts w:cs="Arial"/>
        </w:rPr>
      </w:pPr>
    </w:p>
    <w:p w14:paraId="20AA9075" w14:textId="77777777" w:rsidR="00670832" w:rsidRPr="006239C4" w:rsidRDefault="00670832" w:rsidP="00670832">
      <w:pPr>
        <w:autoSpaceDE w:val="0"/>
        <w:autoSpaceDN w:val="0"/>
        <w:adjustRightInd w:val="0"/>
        <w:ind w:right="720"/>
        <w:rPr>
          <w:rFonts w:cs="Arial"/>
        </w:rPr>
      </w:pPr>
    </w:p>
    <w:p w14:paraId="4A74AA7A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</w:p>
    <w:p w14:paraId="78BCD937" w14:textId="77777777" w:rsidR="00670832" w:rsidRPr="006239C4" w:rsidRDefault="00670832" w:rsidP="00670832">
      <w:pPr>
        <w:tabs>
          <w:tab w:val="left" w:pos="1080"/>
        </w:tabs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FE61D72" w14:textId="77777777" w:rsidR="00670832" w:rsidRPr="006239C4" w:rsidRDefault="00670832" w:rsidP="00670832">
      <w:pPr>
        <w:tabs>
          <w:tab w:val="left" w:pos="1080"/>
        </w:tabs>
        <w:autoSpaceDE w:val="0"/>
        <w:autoSpaceDN w:val="0"/>
        <w:adjustRightInd w:val="0"/>
        <w:ind w:left="720" w:right="720"/>
        <w:rPr>
          <w:rFonts w:cs="Arial"/>
        </w:rPr>
      </w:pPr>
    </w:p>
    <w:p w14:paraId="3A049207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5C62FADF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</w:p>
    <w:p w14:paraId="5C3F1F2B" w14:textId="77777777" w:rsidR="00670832" w:rsidRPr="006239C4" w:rsidRDefault="00670832" w:rsidP="00670832">
      <w:pPr>
        <w:autoSpaceDE w:val="0"/>
        <w:autoSpaceDN w:val="0"/>
        <w:adjustRightInd w:val="0"/>
        <w:ind w:left="720" w:right="720"/>
        <w:rPr>
          <w:rFonts w:cs="Arial"/>
        </w:rPr>
      </w:pPr>
    </w:p>
    <w:p w14:paraId="7C9B8C82" w14:textId="77777777" w:rsidR="00670832" w:rsidRPr="006239C4" w:rsidRDefault="00670832" w:rsidP="00670832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F000D01" w14:textId="0D234935" w:rsidR="00872745" w:rsidRPr="00976FFD" w:rsidRDefault="00670832" w:rsidP="003A4D5F">
      <w:pPr>
        <w:pStyle w:val="SectionBody"/>
        <w:widowControl/>
        <w:spacing w:line="456" w:lineRule="auto"/>
        <w:rPr>
          <w:b/>
          <w:i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872745" w:rsidRPr="00976FFD" w:rsidSect="00670832">
      <w:headerReference w:type="even" r:id="rId11"/>
      <w:footerReference w:type="even" r:id="rId12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803E" w14:textId="77777777" w:rsidR="00C0057A" w:rsidRPr="00B844FE" w:rsidRDefault="00C0057A" w:rsidP="00B844FE">
      <w:r>
        <w:separator/>
      </w:r>
    </w:p>
  </w:endnote>
  <w:endnote w:type="continuationSeparator" w:id="0">
    <w:p w14:paraId="736A929C" w14:textId="77777777" w:rsidR="00C0057A" w:rsidRPr="00B844FE" w:rsidRDefault="00C0057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0F7" w14:textId="77777777" w:rsidR="009260B0" w:rsidRDefault="009260B0" w:rsidP="00A936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F27460" w14:textId="77777777" w:rsidR="009260B0" w:rsidRDefault="00926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914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8ED88" w14:textId="4D5DEF6B" w:rsidR="00D1053C" w:rsidRDefault="00D10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174F" w14:textId="77777777" w:rsidR="003A4D5F" w:rsidRDefault="003A4D5F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151E92" w14:textId="77777777" w:rsidR="003A4D5F" w:rsidRPr="00775992" w:rsidRDefault="003A4D5F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4DEE" w14:textId="77777777" w:rsidR="00C0057A" w:rsidRPr="00B844FE" w:rsidRDefault="00C0057A" w:rsidP="00B844FE">
      <w:r>
        <w:separator/>
      </w:r>
    </w:p>
  </w:footnote>
  <w:footnote w:type="continuationSeparator" w:id="0">
    <w:p w14:paraId="30FA7E2E" w14:textId="77777777" w:rsidR="00C0057A" w:rsidRPr="00B844FE" w:rsidRDefault="00C0057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2BC4" w14:textId="708EA33A" w:rsidR="009260B0" w:rsidRPr="009260B0" w:rsidRDefault="00976FFD" w:rsidP="009260B0">
    <w:pPr>
      <w:pStyle w:val="Header"/>
    </w:pPr>
    <w:proofErr w:type="spellStart"/>
    <w:r>
      <w:t>Enr</w:t>
    </w:r>
    <w:proofErr w:type="spellEnd"/>
    <w:r>
      <w:t xml:space="preserve"> </w:t>
    </w:r>
    <w:r w:rsidR="002F6B1F">
      <w:t>CS for SB 573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C45D" w14:textId="77777777" w:rsidR="003A4D5F" w:rsidRPr="00775992" w:rsidRDefault="003A4D5F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5"/>
    <w:rsid w:val="00002112"/>
    <w:rsid w:val="0000526A"/>
    <w:rsid w:val="00085D22"/>
    <w:rsid w:val="000C4E2A"/>
    <w:rsid w:val="000C5BA8"/>
    <w:rsid w:val="000C5C77"/>
    <w:rsid w:val="0010070F"/>
    <w:rsid w:val="00113F56"/>
    <w:rsid w:val="00115CDB"/>
    <w:rsid w:val="0012246A"/>
    <w:rsid w:val="001356BE"/>
    <w:rsid w:val="0015112E"/>
    <w:rsid w:val="001552E7"/>
    <w:rsid w:val="001566B4"/>
    <w:rsid w:val="00175B38"/>
    <w:rsid w:val="00182F6C"/>
    <w:rsid w:val="001A56DA"/>
    <w:rsid w:val="001B488D"/>
    <w:rsid w:val="001B7777"/>
    <w:rsid w:val="001C279E"/>
    <w:rsid w:val="001D459E"/>
    <w:rsid w:val="00222EEC"/>
    <w:rsid w:val="00230763"/>
    <w:rsid w:val="00231893"/>
    <w:rsid w:val="00251E66"/>
    <w:rsid w:val="0027011C"/>
    <w:rsid w:val="00274200"/>
    <w:rsid w:val="00275740"/>
    <w:rsid w:val="00281ACB"/>
    <w:rsid w:val="002A0269"/>
    <w:rsid w:val="002F6B1F"/>
    <w:rsid w:val="00301F44"/>
    <w:rsid w:val="00303684"/>
    <w:rsid w:val="003143F5"/>
    <w:rsid w:val="00314854"/>
    <w:rsid w:val="003223BF"/>
    <w:rsid w:val="0035423B"/>
    <w:rsid w:val="003567DF"/>
    <w:rsid w:val="00365920"/>
    <w:rsid w:val="003869F5"/>
    <w:rsid w:val="003A4D5F"/>
    <w:rsid w:val="003C51CD"/>
    <w:rsid w:val="004002A5"/>
    <w:rsid w:val="00410475"/>
    <w:rsid w:val="0041729E"/>
    <w:rsid w:val="004247A2"/>
    <w:rsid w:val="004804B1"/>
    <w:rsid w:val="004B2795"/>
    <w:rsid w:val="004C13DD"/>
    <w:rsid w:val="004E3441"/>
    <w:rsid w:val="0055412E"/>
    <w:rsid w:val="005557BC"/>
    <w:rsid w:val="00571DC3"/>
    <w:rsid w:val="005A304A"/>
    <w:rsid w:val="005A5366"/>
    <w:rsid w:val="005E2B95"/>
    <w:rsid w:val="00637E73"/>
    <w:rsid w:val="006471C6"/>
    <w:rsid w:val="006565E8"/>
    <w:rsid w:val="00670832"/>
    <w:rsid w:val="00674389"/>
    <w:rsid w:val="006865E9"/>
    <w:rsid w:val="00691F3E"/>
    <w:rsid w:val="00694BFB"/>
    <w:rsid w:val="006A106B"/>
    <w:rsid w:val="006C523D"/>
    <w:rsid w:val="006D4036"/>
    <w:rsid w:val="006D5E59"/>
    <w:rsid w:val="00731E74"/>
    <w:rsid w:val="007505F3"/>
    <w:rsid w:val="0079684D"/>
    <w:rsid w:val="007E02CF"/>
    <w:rsid w:val="007F1CF5"/>
    <w:rsid w:val="0081249D"/>
    <w:rsid w:val="00834EDE"/>
    <w:rsid w:val="00856985"/>
    <w:rsid w:val="00872745"/>
    <w:rsid w:val="008736AA"/>
    <w:rsid w:val="00895B81"/>
    <w:rsid w:val="008B2717"/>
    <w:rsid w:val="008C3141"/>
    <w:rsid w:val="008D275D"/>
    <w:rsid w:val="009260B0"/>
    <w:rsid w:val="00932A48"/>
    <w:rsid w:val="00952402"/>
    <w:rsid w:val="00976FFD"/>
    <w:rsid w:val="00980327"/>
    <w:rsid w:val="009F1067"/>
    <w:rsid w:val="00A124D2"/>
    <w:rsid w:val="00A31E01"/>
    <w:rsid w:val="00A35B03"/>
    <w:rsid w:val="00A527AD"/>
    <w:rsid w:val="00A53BC5"/>
    <w:rsid w:val="00A718CF"/>
    <w:rsid w:val="00A72E7C"/>
    <w:rsid w:val="00A753E9"/>
    <w:rsid w:val="00A77B31"/>
    <w:rsid w:val="00A96615"/>
    <w:rsid w:val="00AC3B58"/>
    <w:rsid w:val="00AE27A7"/>
    <w:rsid w:val="00AE48A0"/>
    <w:rsid w:val="00AE61BE"/>
    <w:rsid w:val="00AF09E0"/>
    <w:rsid w:val="00B16F25"/>
    <w:rsid w:val="00B24422"/>
    <w:rsid w:val="00B33387"/>
    <w:rsid w:val="00B62FB1"/>
    <w:rsid w:val="00B634F4"/>
    <w:rsid w:val="00B80C20"/>
    <w:rsid w:val="00B81A5B"/>
    <w:rsid w:val="00B844FE"/>
    <w:rsid w:val="00BB5503"/>
    <w:rsid w:val="00BC3DDE"/>
    <w:rsid w:val="00BC562B"/>
    <w:rsid w:val="00C0057A"/>
    <w:rsid w:val="00C271C1"/>
    <w:rsid w:val="00C33014"/>
    <w:rsid w:val="00C33434"/>
    <w:rsid w:val="00C34869"/>
    <w:rsid w:val="00C37928"/>
    <w:rsid w:val="00C42EB6"/>
    <w:rsid w:val="00C72F7F"/>
    <w:rsid w:val="00C85096"/>
    <w:rsid w:val="00C93870"/>
    <w:rsid w:val="00CA395B"/>
    <w:rsid w:val="00CB20EF"/>
    <w:rsid w:val="00CD12CB"/>
    <w:rsid w:val="00CD36CF"/>
    <w:rsid w:val="00CD3F81"/>
    <w:rsid w:val="00CF1DCA"/>
    <w:rsid w:val="00D03D52"/>
    <w:rsid w:val="00D1053C"/>
    <w:rsid w:val="00D144EE"/>
    <w:rsid w:val="00D54447"/>
    <w:rsid w:val="00D579FC"/>
    <w:rsid w:val="00DA30E0"/>
    <w:rsid w:val="00DC6FEC"/>
    <w:rsid w:val="00DE526B"/>
    <w:rsid w:val="00DF199D"/>
    <w:rsid w:val="00DF4120"/>
    <w:rsid w:val="00DF62A6"/>
    <w:rsid w:val="00E01542"/>
    <w:rsid w:val="00E24193"/>
    <w:rsid w:val="00E365F1"/>
    <w:rsid w:val="00E62F48"/>
    <w:rsid w:val="00E831B3"/>
    <w:rsid w:val="00E91641"/>
    <w:rsid w:val="00EA4B4F"/>
    <w:rsid w:val="00EA654F"/>
    <w:rsid w:val="00EB203E"/>
    <w:rsid w:val="00EC1FC5"/>
    <w:rsid w:val="00ED539A"/>
    <w:rsid w:val="00EE70CB"/>
    <w:rsid w:val="00EF6030"/>
    <w:rsid w:val="00F23775"/>
    <w:rsid w:val="00F26F67"/>
    <w:rsid w:val="00F41CA2"/>
    <w:rsid w:val="00F443C0"/>
    <w:rsid w:val="00F45F04"/>
    <w:rsid w:val="00F50749"/>
    <w:rsid w:val="00F62EFB"/>
    <w:rsid w:val="00F75192"/>
    <w:rsid w:val="00F939A4"/>
    <w:rsid w:val="00FA7B09"/>
    <w:rsid w:val="00FB383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6DC17"/>
  <w15:chartTrackingRefBased/>
  <w15:docId w15:val="{E521FB6F-E52B-4276-A245-27CE171A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5557BC"/>
    <w:pPr>
      <w:widowControl w:val="0"/>
      <w:spacing w:line="240" w:lineRule="auto"/>
      <w:jc w:val="both"/>
    </w:pPr>
    <w:rPr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widowControl/>
      <w:spacing w:line="480" w:lineRule="auto"/>
      <w:ind w:left="720"/>
      <w:contextualSpacing/>
      <w:jc w:val="left"/>
    </w:pPr>
    <w:rPr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  <w:pPr>
      <w:widowControl/>
      <w:spacing w:line="480" w:lineRule="auto"/>
      <w:jc w:val="left"/>
    </w:pPr>
    <w:rPr>
      <w:color w:val="000000" w:themeColor="text1"/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widowControl/>
      <w:tabs>
        <w:tab w:val="center" w:pos="4680"/>
        <w:tab w:val="right" w:pos="9360"/>
      </w:tabs>
      <w:jc w:val="left"/>
    </w:pPr>
    <w:rPr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widowControl/>
      <w:tabs>
        <w:tab w:val="center" w:pos="4680"/>
        <w:tab w:val="right" w:pos="9360"/>
      </w:tabs>
      <w:jc w:val="left"/>
    </w:pPr>
    <w:rPr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74389"/>
  </w:style>
  <w:style w:type="character" w:customStyle="1" w:styleId="SectionBodyChar">
    <w:name w:val="Section Body Char"/>
    <w:link w:val="SectionBody"/>
    <w:rsid w:val="00670832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670832"/>
    <w:pPr>
      <w:widowControl/>
      <w:ind w:left="720" w:right="720" w:firstLine="360"/>
      <w:jc w:val="left"/>
    </w:pPr>
    <w:rPr>
      <w:rFonts w:cs="Arial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8C369432DD410E9B7C4A1CD935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50AF-526B-4E10-954B-98F973EE51A5}"/>
      </w:docPartPr>
      <w:docPartBody>
        <w:p w:rsidR="008325EA" w:rsidRDefault="008325EA">
          <w:pPr>
            <w:pStyle w:val="C88C369432DD410E9B7C4A1CD935CFF8"/>
          </w:pPr>
          <w:r w:rsidRPr="00B844FE">
            <w:t>[Type here]</w:t>
          </w:r>
        </w:p>
      </w:docPartBody>
    </w:docPart>
    <w:docPart>
      <w:docPartPr>
        <w:name w:val="21029EFBBEF64325A6A31D0E442F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AE37-040A-4C69-83FB-AE7CFBDF23DB}"/>
      </w:docPartPr>
      <w:docPartBody>
        <w:p w:rsidR="008325EA" w:rsidRDefault="008325EA">
          <w:pPr>
            <w:pStyle w:val="21029EFBBEF64325A6A31D0E442FE905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7"/>
    <w:rsid w:val="000C4E2A"/>
    <w:rsid w:val="00231893"/>
    <w:rsid w:val="003869F5"/>
    <w:rsid w:val="0041729E"/>
    <w:rsid w:val="005A304A"/>
    <w:rsid w:val="006D5E59"/>
    <w:rsid w:val="008325EA"/>
    <w:rsid w:val="00895B81"/>
    <w:rsid w:val="008B2717"/>
    <w:rsid w:val="008C3141"/>
    <w:rsid w:val="00AF0277"/>
    <w:rsid w:val="00DA30E0"/>
    <w:rsid w:val="00F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8C369432DD410E9B7C4A1CD935CFF8">
    <w:name w:val="C88C369432DD410E9B7C4A1CD935CFF8"/>
  </w:style>
  <w:style w:type="paragraph" w:customStyle="1" w:styleId="21029EFBBEF64325A6A31D0E442FE905">
    <w:name w:val="21029EFBBEF64325A6A31D0E442FE905"/>
  </w:style>
  <w:style w:type="character" w:styleId="PlaceholderText">
    <w:name w:val="Placeholder Text"/>
    <w:basedOn w:val="DefaultParagraphFont"/>
    <w:uiPriority w:val="99"/>
    <w:semiHidden/>
    <w:rsid w:val="00AF02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Shell.dotx</Template>
  <TotalTime>2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Seth Wright</cp:lastModifiedBy>
  <cp:revision>8</cp:revision>
  <cp:lastPrinted>2025-03-04T18:28:00Z</cp:lastPrinted>
  <dcterms:created xsi:type="dcterms:W3CDTF">2025-03-04T18:28:00Z</dcterms:created>
  <dcterms:modified xsi:type="dcterms:W3CDTF">2025-04-07T18:18:00Z</dcterms:modified>
</cp:coreProperties>
</file>